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8B" w:rsidRPr="0039058B" w:rsidRDefault="0039058B" w:rsidP="0039058B">
      <w:pPr>
        <w:tabs>
          <w:tab w:val="right" w:pos="8931"/>
        </w:tabs>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Département :</w:t>
      </w:r>
      <w:r w:rsidRPr="0039058B">
        <w:rPr>
          <w:rFonts w:ascii="Calibri" w:eastAsia="Times New Roman" w:hAnsi="Calibri" w:cs="Times New Roman"/>
          <w:snapToGrid w:val="0"/>
          <w:sz w:val="20"/>
          <w:szCs w:val="20"/>
          <w:lang w:eastAsia="fr-FR"/>
        </w:rPr>
        <w:tab/>
        <w:t xml:space="preserve"> </w:t>
      </w:r>
      <w:r w:rsidR="00FE42BF">
        <w:rPr>
          <w:rFonts w:ascii="Calibri" w:eastAsia="Times New Roman" w:hAnsi="Calibri" w:cs="Times New Roman"/>
          <w:snapToGrid w:val="0"/>
          <w:sz w:val="20"/>
          <w:szCs w:val="20"/>
          <w:lang w:eastAsia="fr-FR"/>
        </w:rPr>
        <w:t>N° 4</w:t>
      </w:r>
      <w:r w:rsidR="00010760">
        <w:rPr>
          <w:rFonts w:ascii="Calibri" w:eastAsia="Times New Roman" w:hAnsi="Calibri" w:cs="Times New Roman"/>
          <w:snapToGrid w:val="0"/>
          <w:sz w:val="20"/>
          <w:szCs w:val="20"/>
          <w:lang w:eastAsia="fr-FR"/>
        </w:rPr>
        <w:t>39/24</w:t>
      </w:r>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PYRÉNÉES ATLANTIQUES</w:t>
      </w:r>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Canton :</w:t>
      </w:r>
      <w:bookmarkStart w:id="0" w:name="_GoBack"/>
      <w:bookmarkEnd w:id="0"/>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USTARITZ, VALLÉES NIVE &amp; NIVELLE</w:t>
      </w:r>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Commune :</w:t>
      </w:r>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ASCAIN</w:t>
      </w:r>
    </w:p>
    <w:p w:rsidR="00571293" w:rsidRDefault="0039058B" w:rsidP="00010760">
      <w:pPr>
        <w:spacing w:after="0" w:line="240" w:lineRule="auto"/>
        <w:jc w:val="center"/>
        <w:outlineLvl w:val="0"/>
        <w:rPr>
          <w:rFonts w:ascii="Calibri" w:eastAsia="Times New Roman" w:hAnsi="Calibri" w:cs="Times New Roman"/>
          <w:b/>
          <w:bCs/>
          <w:snapToGrid w:val="0"/>
          <w:sz w:val="24"/>
          <w:szCs w:val="24"/>
          <w:lang w:eastAsia="fr-FR"/>
        </w:rPr>
      </w:pPr>
      <w:r w:rsidRPr="00571293">
        <w:rPr>
          <w:rFonts w:ascii="Calibri" w:eastAsia="Times New Roman" w:hAnsi="Calibri" w:cs="Times New Roman"/>
          <w:b/>
          <w:bCs/>
          <w:snapToGrid w:val="0"/>
          <w:sz w:val="24"/>
          <w:szCs w:val="24"/>
          <w:lang w:eastAsia="fr-FR"/>
        </w:rPr>
        <w:t>Arrêté de voirie pour occupation du domaine public</w:t>
      </w:r>
      <w:r w:rsidRPr="00571293">
        <w:rPr>
          <w:rFonts w:ascii="Calibri" w:eastAsia="Times New Roman" w:hAnsi="Calibri" w:cs="Times New Roman"/>
          <w:b/>
          <w:bCs/>
          <w:snapToGrid w:val="0"/>
          <w:sz w:val="24"/>
          <w:szCs w:val="24"/>
          <w:lang w:eastAsia="fr-FR"/>
        </w:rPr>
        <w:br/>
        <w:t>R</w:t>
      </w:r>
      <w:r w:rsidR="00671259" w:rsidRPr="00571293">
        <w:rPr>
          <w:rFonts w:ascii="Calibri" w:eastAsia="Times New Roman" w:hAnsi="Calibri" w:cs="Times New Roman"/>
          <w:b/>
          <w:bCs/>
          <w:snapToGrid w:val="0"/>
          <w:sz w:val="24"/>
          <w:szCs w:val="24"/>
          <w:lang w:eastAsia="fr-FR"/>
        </w:rPr>
        <w:t>o</w:t>
      </w:r>
      <w:r w:rsidRPr="00571293">
        <w:rPr>
          <w:rFonts w:ascii="Calibri" w:eastAsia="Times New Roman" w:hAnsi="Calibri" w:cs="Times New Roman"/>
          <w:b/>
          <w:bCs/>
          <w:snapToGrid w:val="0"/>
          <w:sz w:val="24"/>
          <w:szCs w:val="24"/>
          <w:lang w:eastAsia="fr-FR"/>
        </w:rPr>
        <w:t>u</w:t>
      </w:r>
      <w:r w:rsidR="00671259" w:rsidRPr="00571293">
        <w:rPr>
          <w:rFonts w:ascii="Calibri" w:eastAsia="Times New Roman" w:hAnsi="Calibri" w:cs="Times New Roman"/>
          <w:b/>
          <w:bCs/>
          <w:snapToGrid w:val="0"/>
          <w:sz w:val="24"/>
          <w:szCs w:val="24"/>
          <w:lang w:eastAsia="fr-FR"/>
        </w:rPr>
        <w:t>t</w:t>
      </w:r>
      <w:r w:rsidRPr="00571293">
        <w:rPr>
          <w:rFonts w:ascii="Calibri" w:eastAsia="Times New Roman" w:hAnsi="Calibri" w:cs="Times New Roman"/>
          <w:b/>
          <w:bCs/>
          <w:snapToGrid w:val="0"/>
          <w:sz w:val="24"/>
          <w:szCs w:val="24"/>
          <w:lang w:eastAsia="fr-FR"/>
        </w:rPr>
        <w:t xml:space="preserve">e barrée </w:t>
      </w:r>
      <w:r w:rsidR="00294178" w:rsidRPr="00571293">
        <w:rPr>
          <w:rFonts w:ascii="Calibri" w:eastAsia="Times New Roman" w:hAnsi="Calibri" w:cs="Times New Roman"/>
          <w:b/>
          <w:bCs/>
          <w:snapToGrid w:val="0"/>
          <w:sz w:val="24"/>
          <w:szCs w:val="24"/>
          <w:lang w:eastAsia="fr-FR"/>
        </w:rPr>
        <w:t xml:space="preserve">Route </w:t>
      </w:r>
      <w:proofErr w:type="spellStart"/>
      <w:r w:rsidR="00294178" w:rsidRPr="00571293">
        <w:rPr>
          <w:rFonts w:ascii="Calibri" w:eastAsia="Times New Roman" w:hAnsi="Calibri" w:cs="Times New Roman"/>
          <w:b/>
          <w:bCs/>
          <w:snapToGrid w:val="0"/>
          <w:sz w:val="24"/>
          <w:szCs w:val="24"/>
          <w:lang w:eastAsia="fr-FR"/>
        </w:rPr>
        <w:t>Herasoa</w:t>
      </w:r>
      <w:proofErr w:type="spellEnd"/>
      <w:r w:rsidR="00294178" w:rsidRPr="00571293">
        <w:rPr>
          <w:rFonts w:ascii="Calibri" w:eastAsia="Times New Roman" w:hAnsi="Calibri" w:cs="Times New Roman"/>
          <w:b/>
          <w:bCs/>
          <w:snapToGrid w:val="0"/>
          <w:sz w:val="24"/>
          <w:szCs w:val="24"/>
          <w:lang w:eastAsia="fr-FR"/>
        </w:rPr>
        <w:t xml:space="preserve"> </w:t>
      </w:r>
      <w:r w:rsidR="00571293" w:rsidRPr="00571293">
        <w:rPr>
          <w:rFonts w:ascii="Calibri" w:eastAsia="Times New Roman" w:hAnsi="Calibri" w:cs="Times New Roman"/>
          <w:b/>
          <w:bCs/>
          <w:snapToGrid w:val="0"/>
          <w:sz w:val="24"/>
          <w:szCs w:val="24"/>
          <w:lang w:eastAsia="fr-FR"/>
        </w:rPr>
        <w:t xml:space="preserve">passage tracteur </w:t>
      </w:r>
      <w:proofErr w:type="spellStart"/>
      <w:r w:rsidR="00571293" w:rsidRPr="00571293">
        <w:rPr>
          <w:rFonts w:ascii="Calibri" w:eastAsia="Times New Roman" w:hAnsi="Calibri" w:cs="Times New Roman"/>
          <w:b/>
          <w:bCs/>
          <w:snapToGrid w:val="0"/>
          <w:sz w:val="24"/>
          <w:szCs w:val="24"/>
          <w:lang w:eastAsia="fr-FR"/>
        </w:rPr>
        <w:t>épareuse</w:t>
      </w:r>
      <w:proofErr w:type="spellEnd"/>
      <w:r w:rsidR="00E76C76" w:rsidRPr="00571293">
        <w:rPr>
          <w:rFonts w:ascii="Calibri" w:eastAsia="Times New Roman" w:hAnsi="Calibri" w:cs="Times New Roman"/>
          <w:b/>
          <w:bCs/>
          <w:snapToGrid w:val="0"/>
          <w:sz w:val="24"/>
          <w:szCs w:val="24"/>
          <w:lang w:eastAsia="fr-FR"/>
        </w:rPr>
        <w:t xml:space="preserve"> </w:t>
      </w:r>
    </w:p>
    <w:p w:rsidR="0039058B" w:rsidRPr="00571293" w:rsidRDefault="0039058B" w:rsidP="00010760">
      <w:pPr>
        <w:spacing w:after="0" w:line="240" w:lineRule="auto"/>
        <w:jc w:val="center"/>
        <w:outlineLvl w:val="0"/>
        <w:rPr>
          <w:rFonts w:ascii="Calibri" w:eastAsia="Times New Roman" w:hAnsi="Calibri" w:cs="Times New Roman"/>
          <w:b/>
          <w:bCs/>
          <w:snapToGrid w:val="0"/>
          <w:sz w:val="24"/>
          <w:szCs w:val="24"/>
          <w:lang w:eastAsia="fr-FR"/>
        </w:rPr>
      </w:pPr>
      <w:r w:rsidRPr="00571293">
        <w:rPr>
          <w:rFonts w:ascii="Calibri" w:eastAsia="Times New Roman" w:hAnsi="Calibri" w:cs="Times New Roman"/>
          <w:b/>
          <w:bCs/>
          <w:snapToGrid w:val="0"/>
          <w:sz w:val="24"/>
          <w:szCs w:val="24"/>
          <w:lang w:eastAsia="fr-FR"/>
        </w:rPr>
        <w:t xml:space="preserve">Stationnement interdit </w:t>
      </w:r>
      <w:r w:rsidR="00792094" w:rsidRPr="00571293">
        <w:rPr>
          <w:rFonts w:ascii="Calibri" w:eastAsia="Times New Roman" w:hAnsi="Calibri" w:cs="Times New Roman"/>
          <w:b/>
          <w:bCs/>
          <w:snapToGrid w:val="0"/>
          <w:sz w:val="24"/>
          <w:szCs w:val="24"/>
          <w:lang w:eastAsia="fr-FR"/>
        </w:rPr>
        <w:t>au droit du chantier</w:t>
      </w:r>
    </w:p>
    <w:p w:rsidR="0039058B" w:rsidRPr="0039058B" w:rsidRDefault="0039058B" w:rsidP="00AA653C">
      <w:pPr>
        <w:spacing w:before="240" w:after="0" w:line="240" w:lineRule="auto"/>
        <w:ind w:right="1069" w:firstLine="708"/>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Le Maire de la Commune d’Ascain,</w:t>
      </w:r>
    </w:p>
    <w:p w:rsidR="0039058B" w:rsidRPr="0039058B" w:rsidRDefault="0039058B" w:rsidP="00AA653C">
      <w:pPr>
        <w:spacing w:after="0" w:line="240" w:lineRule="auto"/>
        <w:ind w:left="708" w:right="1069"/>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Vu les articles L2213-1 et  L2213-6 du Code Général des Collectivités Territoriales,</w:t>
      </w:r>
    </w:p>
    <w:p w:rsidR="0039058B" w:rsidRPr="0039058B" w:rsidRDefault="0039058B" w:rsidP="00AA653C">
      <w:pPr>
        <w:spacing w:after="0" w:line="240" w:lineRule="auto"/>
        <w:ind w:right="1069" w:firstLine="708"/>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 xml:space="preserve">Vu le Code de </w:t>
      </w:r>
      <w:smartTag w:uri="urn:schemas-microsoft-com:office:smarttags" w:element="PersonName">
        <w:smartTagPr>
          <w:attr w:name="ProductID" w:val="la Route"/>
        </w:smartTagPr>
        <w:r w:rsidRPr="0039058B">
          <w:rPr>
            <w:rFonts w:ascii="Calibri" w:eastAsia="Times New Roman" w:hAnsi="Calibri" w:cs="Times New Roman"/>
            <w:snapToGrid w:val="0"/>
            <w:lang w:eastAsia="fr-FR"/>
          </w:rPr>
          <w:t>la Route</w:t>
        </w:r>
      </w:smartTag>
      <w:r w:rsidRPr="0039058B">
        <w:rPr>
          <w:rFonts w:ascii="Calibri" w:eastAsia="Times New Roman" w:hAnsi="Calibri" w:cs="Times New Roman"/>
          <w:snapToGrid w:val="0"/>
          <w:lang w:eastAsia="fr-FR"/>
        </w:rPr>
        <w:t xml:space="preserve"> notamment ses articles R 417 – 10/11, </w:t>
      </w:r>
    </w:p>
    <w:p w:rsidR="0039058B" w:rsidRPr="0039058B" w:rsidRDefault="0039058B" w:rsidP="00AA653C">
      <w:pPr>
        <w:spacing w:after="0" w:line="240" w:lineRule="auto"/>
        <w:ind w:left="708" w:right="1069"/>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Vu l’arrêté interministériel sur la signalisation routière approuvé par arrêté du 24 novembre 1967,</w:t>
      </w:r>
    </w:p>
    <w:p w:rsidR="0039058B" w:rsidRPr="0039058B" w:rsidRDefault="0039058B" w:rsidP="00AA653C">
      <w:pPr>
        <w:spacing w:after="0" w:line="240" w:lineRule="auto"/>
        <w:ind w:firstLine="709"/>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Vu l’arrêté favorable de Monsieur l’Ingénieur Subdivisionnaire  du Service de l’Equipement,</w:t>
      </w:r>
    </w:p>
    <w:p w:rsidR="0039058B" w:rsidRPr="0039058B" w:rsidRDefault="0039058B" w:rsidP="00AA653C">
      <w:pPr>
        <w:spacing w:after="0" w:line="240" w:lineRule="auto"/>
        <w:ind w:left="708" w:right="1069"/>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Considérant que l’intérêt majeur de la sécurité et de la tranquillité publique justifie pleinement une limitation,</w:t>
      </w:r>
    </w:p>
    <w:p w:rsidR="0039058B" w:rsidRPr="0039058B" w:rsidRDefault="0039058B" w:rsidP="00AA653C">
      <w:pPr>
        <w:spacing w:after="0" w:line="240" w:lineRule="auto"/>
        <w:ind w:left="708"/>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39058B" w:rsidRPr="0039058B" w:rsidRDefault="0039058B" w:rsidP="00AA653C">
      <w:pPr>
        <w:spacing w:before="240" w:after="0" w:line="240" w:lineRule="auto"/>
        <w:jc w:val="center"/>
        <w:outlineLvl w:val="1"/>
        <w:rPr>
          <w:rFonts w:ascii="Calibri" w:eastAsia="Times New Roman" w:hAnsi="Calibri" w:cs="Times New Roman"/>
          <w:b/>
          <w:snapToGrid w:val="0"/>
          <w:sz w:val="28"/>
          <w:szCs w:val="28"/>
          <w:u w:val="single"/>
          <w:lang w:eastAsia="fr-FR"/>
        </w:rPr>
      </w:pPr>
      <w:r w:rsidRPr="0039058B">
        <w:rPr>
          <w:rFonts w:ascii="Calibri" w:eastAsia="Times New Roman" w:hAnsi="Calibri" w:cs="Times New Roman"/>
          <w:b/>
          <w:snapToGrid w:val="0"/>
          <w:sz w:val="28"/>
          <w:szCs w:val="28"/>
          <w:u w:val="single"/>
          <w:lang w:eastAsia="fr-FR"/>
        </w:rPr>
        <w:t>Arrêté</w:t>
      </w:r>
    </w:p>
    <w:p w:rsidR="0039058B" w:rsidRPr="00FE42BF" w:rsidRDefault="0039058B" w:rsidP="00FE42BF">
      <w:pPr>
        <w:spacing w:before="120" w:after="0" w:line="240" w:lineRule="auto"/>
        <w:outlineLvl w:val="2"/>
        <w:rPr>
          <w:rFonts w:ascii="Calibri" w:eastAsia="Times New Roman" w:hAnsi="Calibri" w:cs="Times New Roman"/>
          <w:b/>
          <w:snapToGrid w:val="0"/>
          <w:u w:val="single"/>
          <w:lang w:eastAsia="fr-FR"/>
        </w:rPr>
      </w:pPr>
      <w:r w:rsidRPr="0039058B">
        <w:rPr>
          <w:rFonts w:ascii="Calibri" w:eastAsia="Times New Roman" w:hAnsi="Calibri" w:cs="Times New Roman"/>
          <w:b/>
          <w:snapToGrid w:val="0"/>
          <w:u w:val="single"/>
          <w:lang w:eastAsia="fr-FR"/>
        </w:rPr>
        <w:t>Article 1 :</w:t>
      </w:r>
      <w:r w:rsidR="00FE42BF">
        <w:rPr>
          <w:rFonts w:ascii="Calibri" w:eastAsia="Times New Roman" w:hAnsi="Calibri" w:cs="Times New Roman"/>
          <w:b/>
          <w:snapToGrid w:val="0"/>
          <w:lang w:eastAsia="fr-FR"/>
        </w:rPr>
        <w:t xml:space="preserve"> </w:t>
      </w:r>
      <w:r w:rsidR="00AB7A41">
        <w:rPr>
          <w:rFonts w:eastAsia="Calibri" w:cstheme="minorHAnsi"/>
          <w:snapToGrid w:val="0"/>
          <w:color w:val="000000"/>
        </w:rPr>
        <w:t>La</w:t>
      </w:r>
      <w:r w:rsidRPr="0039058B">
        <w:rPr>
          <w:rFonts w:eastAsia="Calibri" w:cstheme="minorHAnsi"/>
          <w:snapToGrid w:val="0"/>
          <w:color w:val="000000"/>
        </w:rPr>
        <w:t xml:space="preserve"> circulation sera interdite </w:t>
      </w:r>
      <w:r w:rsidR="004F64A7">
        <w:rPr>
          <w:rFonts w:eastAsia="Calibri" w:cstheme="minorHAnsi"/>
          <w:snapToGrid w:val="0"/>
          <w:color w:val="000000"/>
        </w:rPr>
        <w:t xml:space="preserve">durant 1 jour entre le </w:t>
      </w:r>
      <w:r w:rsidRPr="0039058B">
        <w:rPr>
          <w:rFonts w:eastAsia="Calibri" w:cstheme="minorHAnsi"/>
          <w:snapToGrid w:val="0"/>
          <w:color w:val="000000"/>
        </w:rPr>
        <w:t xml:space="preserve"> </w:t>
      </w:r>
      <w:r w:rsidR="00FE42BF">
        <w:rPr>
          <w:rFonts w:eastAsia="Calibri" w:cstheme="minorHAnsi"/>
          <w:snapToGrid w:val="0"/>
          <w:color w:val="000000"/>
        </w:rPr>
        <w:t>30 juillet</w:t>
      </w:r>
      <w:r w:rsidR="004F64A7">
        <w:rPr>
          <w:rFonts w:eastAsia="Calibri" w:cstheme="minorHAnsi"/>
          <w:snapToGrid w:val="0"/>
          <w:color w:val="000000"/>
        </w:rPr>
        <w:t xml:space="preserve"> et le </w:t>
      </w:r>
      <w:r w:rsidR="00294178">
        <w:rPr>
          <w:rFonts w:eastAsia="Calibri" w:cstheme="minorHAnsi"/>
          <w:snapToGrid w:val="0"/>
          <w:color w:val="000000"/>
        </w:rPr>
        <w:t xml:space="preserve"> </w:t>
      </w:r>
      <w:r w:rsidR="00010760">
        <w:rPr>
          <w:rFonts w:eastAsia="Calibri" w:cstheme="minorHAnsi"/>
          <w:snapToGrid w:val="0"/>
          <w:color w:val="000000"/>
        </w:rPr>
        <w:t>2</w:t>
      </w:r>
      <w:r w:rsidR="00294178">
        <w:rPr>
          <w:rFonts w:eastAsia="Calibri" w:cstheme="minorHAnsi"/>
          <w:snapToGrid w:val="0"/>
          <w:color w:val="000000"/>
        </w:rPr>
        <w:t xml:space="preserve"> </w:t>
      </w:r>
      <w:r w:rsidR="00FE42BF">
        <w:rPr>
          <w:rFonts w:eastAsia="Calibri" w:cstheme="minorHAnsi"/>
          <w:snapToGrid w:val="0"/>
          <w:color w:val="000000"/>
        </w:rPr>
        <w:t>août</w:t>
      </w:r>
      <w:r w:rsidR="00E76C76">
        <w:rPr>
          <w:rFonts w:eastAsia="Calibri" w:cstheme="minorHAnsi"/>
          <w:snapToGrid w:val="0"/>
          <w:color w:val="000000"/>
        </w:rPr>
        <w:t xml:space="preserve"> 2024</w:t>
      </w:r>
      <w:r>
        <w:rPr>
          <w:rFonts w:eastAsia="Calibri" w:cstheme="minorHAnsi"/>
          <w:snapToGrid w:val="0"/>
          <w:color w:val="000000"/>
        </w:rPr>
        <w:t xml:space="preserve"> </w:t>
      </w:r>
      <w:r w:rsidR="00294178">
        <w:rPr>
          <w:rFonts w:eastAsia="Calibri" w:cstheme="minorHAnsi"/>
          <w:snapToGrid w:val="0"/>
          <w:color w:val="000000"/>
        </w:rPr>
        <w:t>route d’</w:t>
      </w:r>
      <w:proofErr w:type="spellStart"/>
      <w:r w:rsidR="00294178">
        <w:rPr>
          <w:rFonts w:eastAsia="Calibri" w:cstheme="minorHAnsi"/>
          <w:snapToGrid w:val="0"/>
          <w:color w:val="000000"/>
        </w:rPr>
        <w:t>Herasoa</w:t>
      </w:r>
      <w:proofErr w:type="spellEnd"/>
      <w:r w:rsidR="00294178">
        <w:rPr>
          <w:rFonts w:eastAsia="Calibri" w:cstheme="minorHAnsi"/>
          <w:snapToGrid w:val="0"/>
          <w:color w:val="000000"/>
        </w:rPr>
        <w:t xml:space="preserve"> </w:t>
      </w:r>
      <w:r w:rsidR="00F40D3C">
        <w:rPr>
          <w:rFonts w:eastAsia="Calibri" w:cstheme="minorHAnsi"/>
          <w:snapToGrid w:val="0"/>
          <w:color w:val="000000"/>
        </w:rPr>
        <w:t xml:space="preserve">en raison </w:t>
      </w:r>
      <w:r w:rsidR="00010760">
        <w:rPr>
          <w:rFonts w:eastAsia="Calibri" w:cstheme="minorHAnsi"/>
          <w:snapToGrid w:val="0"/>
          <w:color w:val="000000"/>
        </w:rPr>
        <w:t xml:space="preserve">du passage du tracteur </w:t>
      </w:r>
      <w:proofErr w:type="spellStart"/>
      <w:r w:rsidR="00010760">
        <w:rPr>
          <w:rFonts w:eastAsia="Calibri" w:cstheme="minorHAnsi"/>
          <w:snapToGrid w:val="0"/>
          <w:color w:val="000000"/>
        </w:rPr>
        <w:t>épareuse</w:t>
      </w:r>
      <w:proofErr w:type="spellEnd"/>
      <w:r w:rsidRPr="0039058B">
        <w:rPr>
          <w:rFonts w:eastAsia="Calibri" w:cstheme="minorHAnsi"/>
          <w:bCs/>
          <w:snapToGrid w:val="0"/>
          <w:color w:val="000000"/>
        </w:rPr>
        <w:t xml:space="preserve">. Le stationnement sera interdit au droit du chantier. Les travaux seront effectués par </w:t>
      </w:r>
      <w:r w:rsidR="00010760">
        <w:rPr>
          <w:rFonts w:eastAsia="Calibri" w:cstheme="minorHAnsi"/>
          <w:bCs/>
          <w:snapToGrid w:val="0"/>
          <w:color w:val="000000"/>
        </w:rPr>
        <w:t xml:space="preserve">la Commune d’Ascain. </w:t>
      </w:r>
    </w:p>
    <w:p w:rsidR="0039058B" w:rsidRPr="00FE42BF" w:rsidRDefault="00FE42BF" w:rsidP="00FE42BF">
      <w:pPr>
        <w:spacing w:before="120" w:after="0" w:line="240" w:lineRule="auto"/>
        <w:outlineLvl w:val="2"/>
        <w:rPr>
          <w:rFonts w:ascii="Calibri" w:eastAsia="Times New Roman" w:hAnsi="Calibri" w:cs="Times New Roman"/>
          <w:b/>
          <w:snapToGrid w:val="0"/>
          <w:u w:val="single"/>
          <w:lang w:eastAsia="fr-FR"/>
        </w:rPr>
      </w:pPr>
      <w:r>
        <w:rPr>
          <w:rFonts w:ascii="Calibri" w:eastAsia="Times New Roman" w:hAnsi="Calibri" w:cs="Times New Roman"/>
          <w:b/>
          <w:snapToGrid w:val="0"/>
          <w:u w:val="single"/>
          <w:lang w:eastAsia="fr-FR"/>
        </w:rPr>
        <w:t>Article 2 :</w:t>
      </w:r>
      <w:r>
        <w:rPr>
          <w:rFonts w:ascii="Calibri" w:eastAsia="Times New Roman" w:hAnsi="Calibri" w:cs="Times New Roman"/>
          <w:b/>
          <w:snapToGrid w:val="0"/>
          <w:lang w:eastAsia="fr-FR"/>
        </w:rPr>
        <w:t xml:space="preserve"> </w:t>
      </w:r>
      <w:r w:rsidR="0039058B" w:rsidRPr="0039058B">
        <w:rPr>
          <w:rFonts w:eastAsia="Times New Roman" w:cstheme="minorHAnsi"/>
          <w:snapToGrid w:val="0"/>
          <w:color w:val="000000"/>
          <w:lang w:eastAsia="fr-FR"/>
        </w:rPr>
        <w:t>Par dérogation aux prescriptions de l’article 1, la section de voie susnommée, pourra être utilisée en cas d’urgence par les riverains, les véhicules des médecins, des ambulances, de police ainsi que ceux de secours et de lutte contre l’incendie.</w:t>
      </w:r>
    </w:p>
    <w:p w:rsidR="0039058B" w:rsidRPr="00FE42BF" w:rsidRDefault="0039058B" w:rsidP="00FE42BF">
      <w:pPr>
        <w:spacing w:before="120" w:after="0" w:line="240" w:lineRule="auto"/>
        <w:outlineLvl w:val="2"/>
        <w:rPr>
          <w:rFonts w:ascii="Calibri" w:eastAsia="Times New Roman" w:hAnsi="Calibri" w:cs="Times New Roman"/>
          <w:b/>
          <w:snapToGrid w:val="0"/>
          <w:u w:val="single"/>
          <w:lang w:eastAsia="fr-FR"/>
        </w:rPr>
      </w:pPr>
      <w:r w:rsidRPr="0039058B">
        <w:rPr>
          <w:rFonts w:ascii="Calibri" w:eastAsia="Times New Roman" w:hAnsi="Calibri" w:cs="Times New Roman"/>
          <w:b/>
          <w:snapToGrid w:val="0"/>
          <w:u w:val="single"/>
          <w:lang w:eastAsia="fr-FR"/>
        </w:rPr>
        <w:t xml:space="preserve">Article 3 : </w:t>
      </w:r>
      <w:r w:rsidRPr="0039058B">
        <w:rPr>
          <w:rFonts w:eastAsia="Times New Roman" w:cstheme="minorHAnsi"/>
          <w:snapToGrid w:val="0"/>
          <w:color w:val="000000"/>
          <w:lang w:eastAsia="fr-FR"/>
        </w:rPr>
        <w:t xml:space="preserve">Les panneaux de signalisation nécessaires seront placés par </w:t>
      </w:r>
      <w:r w:rsidR="00010760">
        <w:rPr>
          <w:rFonts w:eastAsia="Times New Roman" w:cstheme="minorHAnsi"/>
          <w:bCs/>
          <w:snapToGrid w:val="0"/>
          <w:color w:val="000000"/>
          <w:lang w:eastAsia="fr-FR"/>
        </w:rPr>
        <w:t>la Commune</w:t>
      </w:r>
      <w:r w:rsidR="00F40D3C">
        <w:t xml:space="preserve"> </w:t>
      </w:r>
      <w:r w:rsidRPr="0039058B">
        <w:rPr>
          <w:rFonts w:ascii="Calibri" w:eastAsia="Times New Roman" w:hAnsi="Calibri" w:cs="Calibri"/>
          <w:snapToGrid w:val="0"/>
          <w:color w:val="000000"/>
          <w:lang w:eastAsia="fr-FR"/>
        </w:rPr>
        <w:t>pour permettre l’application des présentes dispositions. Une information préalable aux travaux sera effectuée par cette même société à tous les riverains concernés par la fermeture de voie.</w:t>
      </w:r>
    </w:p>
    <w:p w:rsidR="0039058B" w:rsidRPr="00FE42BF" w:rsidRDefault="0039058B" w:rsidP="00FE42BF">
      <w:pPr>
        <w:spacing w:before="120" w:after="0" w:line="240" w:lineRule="auto"/>
        <w:outlineLvl w:val="2"/>
        <w:rPr>
          <w:rFonts w:ascii="Calibri" w:eastAsia="Times New Roman" w:hAnsi="Calibri" w:cs="Times New Roman"/>
          <w:b/>
          <w:bCs/>
          <w:snapToGrid w:val="0"/>
          <w:u w:val="single"/>
          <w:lang w:eastAsia="fr-FR"/>
        </w:rPr>
      </w:pPr>
      <w:r w:rsidRPr="0039058B">
        <w:rPr>
          <w:rFonts w:ascii="Calibri" w:eastAsia="Times New Roman" w:hAnsi="Calibri" w:cs="Times New Roman"/>
          <w:b/>
          <w:bCs/>
          <w:u w:val="single"/>
          <w:lang w:eastAsia="fr-FR"/>
        </w:rPr>
        <w:t>Article 4 :</w:t>
      </w:r>
      <w:r w:rsidR="00FE42BF">
        <w:rPr>
          <w:rFonts w:ascii="Calibri" w:eastAsia="Times New Roman" w:hAnsi="Calibri" w:cs="Times New Roman"/>
          <w:b/>
          <w:bCs/>
          <w:snapToGrid w:val="0"/>
          <w:lang w:eastAsia="fr-FR"/>
        </w:rPr>
        <w:t xml:space="preserve"> </w:t>
      </w:r>
      <w:r w:rsidRPr="0039058B">
        <w:rPr>
          <w:rFonts w:ascii="Calibri" w:eastAsia="Times New Roman" w:hAnsi="Calibri" w:cs="Times New Roman"/>
          <w:snapToGrid w:val="0"/>
          <w:lang w:eastAsia="fr-FR"/>
        </w:rPr>
        <w:t>Les infractions aux dispositions du présent arrêté seront constatées et poursuivies conformément aux lois en vigueur.</w:t>
      </w:r>
    </w:p>
    <w:p w:rsidR="0039058B" w:rsidRPr="00FE42BF" w:rsidRDefault="0039058B" w:rsidP="00FE42BF">
      <w:pPr>
        <w:spacing w:before="120" w:after="0" w:line="240" w:lineRule="auto"/>
        <w:outlineLvl w:val="2"/>
        <w:rPr>
          <w:rFonts w:ascii="Calibri" w:eastAsia="Times New Roman" w:hAnsi="Calibri" w:cs="Times New Roman"/>
          <w:b/>
          <w:bCs/>
          <w:snapToGrid w:val="0"/>
          <w:u w:val="single"/>
          <w:lang w:eastAsia="fr-FR"/>
        </w:rPr>
      </w:pPr>
      <w:r w:rsidRPr="0039058B">
        <w:rPr>
          <w:rFonts w:ascii="Calibri" w:eastAsia="Times New Roman" w:hAnsi="Calibri" w:cs="Times New Roman"/>
          <w:b/>
          <w:bCs/>
          <w:u w:val="single"/>
          <w:lang w:eastAsia="fr-FR"/>
        </w:rPr>
        <w:t xml:space="preserve">Article 5 </w:t>
      </w:r>
      <w:proofErr w:type="gramStart"/>
      <w:r w:rsidRPr="0039058B">
        <w:rPr>
          <w:rFonts w:ascii="Calibri" w:eastAsia="Times New Roman" w:hAnsi="Calibri" w:cs="Times New Roman"/>
          <w:b/>
          <w:bCs/>
          <w:u w:val="single"/>
          <w:lang w:eastAsia="fr-FR"/>
        </w:rPr>
        <w:t>:</w:t>
      </w:r>
      <w:r w:rsidRPr="0039058B">
        <w:rPr>
          <w:rFonts w:ascii="Calibri" w:eastAsia="Times New Roman" w:hAnsi="Calibri" w:cs="Times New Roman"/>
          <w:b/>
          <w:bCs/>
          <w:snapToGrid w:val="0"/>
          <w:u w:val="single"/>
          <w:lang w:eastAsia="fr-FR"/>
        </w:rPr>
        <w:t xml:space="preserve"> </w:t>
      </w:r>
      <w:r w:rsidR="00FE42BF">
        <w:rPr>
          <w:rFonts w:ascii="Calibri" w:eastAsia="Times New Roman" w:hAnsi="Calibri" w:cs="Times New Roman"/>
          <w:b/>
          <w:bCs/>
          <w:snapToGrid w:val="0"/>
          <w:lang w:eastAsia="fr-FR"/>
        </w:rPr>
        <w:t xml:space="preserve"> </w:t>
      </w:r>
      <w:r w:rsidRPr="0039058B">
        <w:rPr>
          <w:rFonts w:ascii="Calibri" w:eastAsia="Times New Roman" w:hAnsi="Calibri" w:cs="Times New Roman"/>
          <w:snapToGrid w:val="0"/>
          <w:lang w:eastAsia="fr-FR"/>
        </w:rPr>
        <w:t>Le</w:t>
      </w:r>
      <w:proofErr w:type="gramEnd"/>
      <w:r w:rsidRPr="0039058B">
        <w:rPr>
          <w:rFonts w:ascii="Calibri" w:eastAsia="Times New Roman" w:hAnsi="Calibri" w:cs="Times New Roman"/>
          <w:snapToGrid w:val="0"/>
          <w:lang w:eastAsia="fr-FR"/>
        </w:rPr>
        <w:t xml:space="preserve"> présent arrêté sera affiché et publié dans les conditions réglementaires habituelles. Monsieur le Commandant de Brigade de Gendarmerie de St </w:t>
      </w:r>
      <w:proofErr w:type="spellStart"/>
      <w:r w:rsidRPr="0039058B">
        <w:rPr>
          <w:rFonts w:ascii="Calibri" w:eastAsia="Times New Roman" w:hAnsi="Calibri" w:cs="Times New Roman"/>
          <w:snapToGrid w:val="0"/>
          <w:lang w:eastAsia="fr-FR"/>
        </w:rPr>
        <w:t>Pée</w:t>
      </w:r>
      <w:proofErr w:type="spellEnd"/>
      <w:r w:rsidRPr="0039058B">
        <w:rPr>
          <w:rFonts w:ascii="Calibri" w:eastAsia="Times New Roman" w:hAnsi="Calibri" w:cs="Times New Roman"/>
          <w:snapToGrid w:val="0"/>
          <w:lang w:eastAsia="fr-FR"/>
        </w:rPr>
        <w:t xml:space="preserve"> sur Nivelle et le Gardien de Police Municipale de </w:t>
      </w:r>
      <w:smartTag w:uri="urn:schemas-microsoft-com:office:smarttags" w:element="PersonName">
        <w:smartTagPr>
          <w:attr w:name="ProductID" w:val="la Commune"/>
        </w:smartTagPr>
        <w:r w:rsidRPr="0039058B">
          <w:rPr>
            <w:rFonts w:ascii="Calibri" w:eastAsia="Times New Roman" w:hAnsi="Calibri" w:cs="Times New Roman"/>
            <w:snapToGrid w:val="0"/>
            <w:lang w:eastAsia="fr-FR"/>
          </w:rPr>
          <w:t>la Commune</w:t>
        </w:r>
      </w:smartTag>
      <w:r w:rsidRPr="0039058B">
        <w:rPr>
          <w:rFonts w:ascii="Calibri" w:eastAsia="Times New Roman" w:hAnsi="Calibri" w:cs="Times New Roman"/>
          <w:snapToGrid w:val="0"/>
          <w:lang w:eastAsia="fr-FR"/>
        </w:rPr>
        <w:t xml:space="preserve"> seront chargés, chacun en ce qui le concerne, de l’application du présent arrêté qui sera publié et affiché dans les conditions habituelles. </w:t>
      </w:r>
    </w:p>
    <w:p w:rsidR="0039058B" w:rsidRPr="0039058B" w:rsidRDefault="00AA653C" w:rsidP="00AA653C">
      <w:pPr>
        <w:tabs>
          <w:tab w:val="left" w:pos="5670"/>
        </w:tabs>
        <w:spacing w:before="480" w:after="0" w:line="240" w:lineRule="auto"/>
        <w:rPr>
          <w:rFonts w:ascii="Calibri" w:eastAsia="Times New Roman" w:hAnsi="Calibri" w:cs="Times New Roman"/>
          <w:snapToGrid w:val="0"/>
          <w:lang w:eastAsia="fr-FR"/>
        </w:rPr>
      </w:pPr>
      <w:r>
        <w:rPr>
          <w:rFonts w:ascii="Calibri" w:eastAsia="Times New Roman" w:hAnsi="Calibri" w:cs="Times New Roman"/>
          <w:snapToGrid w:val="0"/>
          <w:lang w:eastAsia="fr-FR"/>
        </w:rPr>
        <w:tab/>
        <w:t xml:space="preserve">Fait à Ascain, le </w:t>
      </w:r>
      <w:r w:rsidR="00FE42BF">
        <w:rPr>
          <w:rFonts w:ascii="Calibri" w:eastAsia="Times New Roman" w:hAnsi="Calibri" w:cs="Times New Roman"/>
          <w:snapToGrid w:val="0"/>
          <w:lang w:eastAsia="fr-FR"/>
        </w:rPr>
        <w:t>30 juillet</w:t>
      </w:r>
      <w:r w:rsidR="00010760">
        <w:rPr>
          <w:rFonts w:ascii="Calibri" w:eastAsia="Times New Roman" w:hAnsi="Calibri" w:cs="Times New Roman"/>
          <w:snapToGrid w:val="0"/>
          <w:lang w:eastAsia="fr-FR"/>
        </w:rPr>
        <w:t xml:space="preserve"> 2024</w:t>
      </w:r>
    </w:p>
    <w:p w:rsidR="00AB7A41" w:rsidRDefault="0039058B" w:rsidP="00AA653C">
      <w:pPr>
        <w:tabs>
          <w:tab w:val="left" w:pos="5670"/>
        </w:tabs>
        <w:spacing w:before="120" w:after="0" w:line="240" w:lineRule="auto"/>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ab/>
      </w:r>
      <w:r w:rsidR="00AB7A41">
        <w:rPr>
          <w:rFonts w:ascii="Calibri" w:eastAsia="Times New Roman" w:hAnsi="Calibri" w:cs="Times New Roman"/>
          <w:snapToGrid w:val="0"/>
          <w:lang w:eastAsia="fr-FR"/>
        </w:rPr>
        <w:t xml:space="preserve">Le Maire, </w:t>
      </w:r>
    </w:p>
    <w:p w:rsidR="00416C07" w:rsidRPr="00AA653C" w:rsidRDefault="00AB7A41" w:rsidP="00AB7A41">
      <w:pPr>
        <w:tabs>
          <w:tab w:val="left" w:pos="5670"/>
        </w:tabs>
        <w:spacing w:before="120" w:after="0" w:line="240" w:lineRule="auto"/>
        <w:rPr>
          <w:rFonts w:ascii="Calibri" w:eastAsia="Times New Roman" w:hAnsi="Calibri" w:cs="Times New Roman"/>
          <w:snapToGrid w:val="0"/>
          <w:lang w:eastAsia="fr-FR"/>
        </w:rPr>
      </w:pPr>
      <w:r>
        <w:rPr>
          <w:rFonts w:ascii="Calibri" w:eastAsia="Times New Roman" w:hAnsi="Calibri" w:cs="Times New Roman"/>
          <w:snapToGrid w:val="0"/>
          <w:lang w:eastAsia="fr-FR"/>
        </w:rPr>
        <w:tab/>
      </w:r>
      <w:r w:rsidR="003E1ED1">
        <w:rPr>
          <w:rFonts w:ascii="Calibri" w:eastAsia="Times New Roman" w:hAnsi="Calibri" w:cs="Times New Roman"/>
          <w:snapToGrid w:val="0"/>
          <w:lang w:eastAsia="fr-FR"/>
        </w:rPr>
        <w:t>J</w:t>
      </w:r>
      <w:r>
        <w:rPr>
          <w:rFonts w:ascii="Calibri" w:eastAsia="Times New Roman" w:hAnsi="Calibri" w:cs="Times New Roman"/>
          <w:snapToGrid w:val="0"/>
          <w:lang w:eastAsia="fr-FR"/>
        </w:rPr>
        <w:t>ean Louis FOURNIER</w:t>
      </w:r>
    </w:p>
    <w:sectPr w:rsidR="00416C07" w:rsidRPr="00AA653C" w:rsidSect="00603BA5">
      <w:pgSz w:w="11906" w:h="16838"/>
      <w:pgMar w:top="568"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8B"/>
    <w:rsid w:val="00010760"/>
    <w:rsid w:val="00294178"/>
    <w:rsid w:val="0039058B"/>
    <w:rsid w:val="003B5E53"/>
    <w:rsid w:val="003E1ED1"/>
    <w:rsid w:val="00416C07"/>
    <w:rsid w:val="00453FAF"/>
    <w:rsid w:val="004C692E"/>
    <w:rsid w:val="004F64A7"/>
    <w:rsid w:val="00571293"/>
    <w:rsid w:val="00671259"/>
    <w:rsid w:val="00792094"/>
    <w:rsid w:val="00A2153D"/>
    <w:rsid w:val="00AA653C"/>
    <w:rsid w:val="00AB7A41"/>
    <w:rsid w:val="00B81A3F"/>
    <w:rsid w:val="00CE6871"/>
    <w:rsid w:val="00D97B29"/>
    <w:rsid w:val="00E76C76"/>
    <w:rsid w:val="00EE27C2"/>
    <w:rsid w:val="00F40D3C"/>
    <w:rsid w:val="00F734E3"/>
    <w:rsid w:val="00FE4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B23EE0-E7D5-4D62-9CB8-EE261517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1A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1A3F"/>
    <w:rPr>
      <w:rFonts w:ascii="Segoe UI" w:hAnsi="Segoe UI" w:cs="Segoe UI"/>
      <w:sz w:val="18"/>
      <w:szCs w:val="18"/>
    </w:rPr>
  </w:style>
  <w:style w:type="paragraph" w:styleId="Textebrut">
    <w:name w:val="Plain Text"/>
    <w:basedOn w:val="Normal"/>
    <w:link w:val="TextebrutCar"/>
    <w:uiPriority w:val="99"/>
    <w:unhideWhenUsed/>
    <w:rsid w:val="00F40D3C"/>
    <w:pPr>
      <w:spacing w:after="0" w:line="240" w:lineRule="auto"/>
    </w:pPr>
    <w:rPr>
      <w:rFonts w:ascii="Calibri" w:hAnsi="Calibri"/>
      <w:szCs w:val="21"/>
    </w:rPr>
  </w:style>
  <w:style w:type="character" w:customStyle="1" w:styleId="TextebrutCar">
    <w:name w:val="Texte brut Car"/>
    <w:basedOn w:val="Policepardfaut"/>
    <w:link w:val="Textebrut"/>
    <w:uiPriority w:val="99"/>
    <w:rsid w:val="00F40D3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8545">
      <w:bodyDiv w:val="1"/>
      <w:marLeft w:val="0"/>
      <w:marRight w:val="0"/>
      <w:marTop w:val="0"/>
      <w:marBottom w:val="0"/>
      <w:divBdr>
        <w:top w:val="none" w:sz="0" w:space="0" w:color="auto"/>
        <w:left w:val="none" w:sz="0" w:space="0" w:color="auto"/>
        <w:bottom w:val="none" w:sz="0" w:space="0" w:color="auto"/>
        <w:right w:val="none" w:sz="0" w:space="0" w:color="auto"/>
      </w:divBdr>
    </w:div>
    <w:div w:id="18732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365</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Route d'Herasoa barrée du 2 au 5 janvier 2024</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d'Herasoa barrée du 2 au 5 janvier 2024</dc:title>
  <dc:subject/>
  <dc:creator>atelier</dc:creator>
  <cp:keywords/>
  <dc:description/>
  <cp:lastModifiedBy>atelier</cp:lastModifiedBy>
  <cp:revision>16</cp:revision>
  <cp:lastPrinted>2023-09-18T06:29:00Z</cp:lastPrinted>
  <dcterms:created xsi:type="dcterms:W3CDTF">2023-09-05T12:17:00Z</dcterms:created>
  <dcterms:modified xsi:type="dcterms:W3CDTF">2024-07-30T06:15:00Z</dcterms:modified>
</cp:coreProperties>
</file>